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0E00" w14:textId="77777777" w:rsidR="001F6CF7" w:rsidRDefault="001F6CF7" w:rsidP="001F6CF7">
      <w:pPr>
        <w:pStyle w:val="Heading1"/>
      </w:pPr>
      <w:bookmarkStart w:id="0" w:name="_GoBack"/>
      <w:bookmarkEnd w:id="0"/>
      <w:r>
        <w:t>Equations and Identities</w:t>
      </w:r>
    </w:p>
    <w:p w14:paraId="54C50412" w14:textId="1DF94C8F" w:rsidR="001F6CF7" w:rsidRDefault="004B1CA7" w:rsidP="001F6CF7">
      <w:r w:rsidRPr="004B1CA7">
        <w:t xml:space="preserve">This is </w:t>
      </w:r>
      <w:r w:rsidRPr="004B1CA7">
        <w:t>an activity that intends to focus attention on distinguishing between algebraic statements of truth (identities) and equations in x.</w:t>
      </w:r>
      <w:r w:rsidRPr="004B1CA7">
        <w:t xml:space="preserve"> </w:t>
      </w:r>
      <w:r w:rsidRPr="004B1CA7">
        <w:t>Learners are given cards such as, for example</w:t>
      </w:r>
      <w:r w:rsidRPr="004B1CA7">
        <w:t xml:space="preserve"> </w:t>
      </w:r>
      <w:r w:rsidRPr="004B1CA7">
        <w:t xml:space="preserve">below. On each card is an equation in x.  Some of these are identities, and are ‘Always true’ (e.g. 2x + 3x = 5x). Some can be solved for x and are ‘Sometimes true’ (e.g. x + 2 = 5) and some are incorrect and ‘Never true’ (e.g. x + 3 = x). In the classroom activity, students place the cards on a poster in one of three columns </w:t>
      </w:r>
      <w:proofErr w:type="spellStart"/>
      <w:r w:rsidRPr="004B1CA7">
        <w:t>labelled</w:t>
      </w:r>
      <w:proofErr w:type="spellEnd"/>
      <w:r w:rsidRPr="004B1CA7">
        <w:t xml:space="preserve"> ‘Always true’, ‘Sometimes true’ and ‘</w:t>
      </w:r>
      <w:proofErr w:type="gramStart"/>
      <w:r w:rsidRPr="004B1CA7">
        <w:t>Never</w:t>
      </w:r>
      <w:proofErr w:type="gramEnd"/>
      <w:r w:rsidRPr="004B1CA7">
        <w:t xml:space="preserve"> true’.</w:t>
      </w:r>
    </w:p>
    <w:p w14:paraId="2539F9F0" w14:textId="77777777" w:rsidR="001F6CF7" w:rsidRDefault="001F6CF7" w:rsidP="001F6CF7">
      <w:pPr>
        <w:pStyle w:val="Heading2"/>
      </w:pPr>
      <w:r>
        <w:t>Introduction</w:t>
      </w:r>
    </w:p>
    <w:p w14:paraId="3C362608" w14:textId="77777777" w:rsidR="001F6CF7" w:rsidRDefault="001F6CF7" w:rsidP="001F6CF7">
      <w:r>
        <w:t>Give each learner a mini-whiteboard, pen and wipe. Learners will use the mini whiteboards in the introduction to show you what they think.</w:t>
      </w:r>
    </w:p>
    <w:p w14:paraId="045DE371" w14:textId="77777777" w:rsidR="00AD710B" w:rsidRDefault="00AD710B" w:rsidP="001F6CF7">
      <w:r>
        <w:t>Draw three columns on the board: “Always true”, “Sometimes true” and “Never true”.</w:t>
      </w:r>
    </w:p>
    <w:p w14:paraId="20EB140F" w14:textId="010CBC99" w:rsidR="001F6CF7" w:rsidRDefault="00AD710B" w:rsidP="001F6CF7">
      <w:r>
        <w:t>Discuss the yellow card</w:t>
      </w:r>
      <w:r w:rsidR="00F64640">
        <w:t xml:space="preserve">s one by one, </w:t>
      </w:r>
      <w:r>
        <w:t>place</w:t>
      </w:r>
      <w:r w:rsidR="00F64640">
        <w:t xml:space="preserve"> them</w:t>
      </w:r>
      <w:r>
        <w:t xml:space="preserve"> in the appropriate columns and write an explanation</w:t>
      </w:r>
      <w:r w:rsidR="00F64640">
        <w:t xml:space="preserve"> for each card. For each card ask the learners</w:t>
      </w:r>
      <w:r>
        <w:t xml:space="preserve"> to write </w:t>
      </w:r>
      <w:r w:rsidR="000052D9">
        <w:t xml:space="preserve">on their mini whiteboards </w:t>
      </w:r>
      <w:r>
        <w:t>where they think the card shou</w:t>
      </w:r>
      <w:r w:rsidR="007E7FBC">
        <w:t>ld go and use their responses to help you decide where you should direct your questions.</w:t>
      </w:r>
    </w:p>
    <w:p w14:paraId="756D4B27" w14:textId="77777777" w:rsidR="00AD710B" w:rsidRDefault="007E7FBC" w:rsidP="00AD710B">
      <w:pPr>
        <w:pStyle w:val="Heading2"/>
      </w:pPr>
      <w:r>
        <w:t>Card sorting activity</w:t>
      </w:r>
    </w:p>
    <w:p w14:paraId="7CE910D9" w14:textId="77777777" w:rsidR="00AD710B" w:rsidRDefault="00AD710B" w:rsidP="00AD710B">
      <w:r>
        <w:t>Put the learners into groups. Each group should have</w:t>
      </w:r>
    </w:p>
    <w:p w14:paraId="14385470" w14:textId="46A77A86" w:rsidR="00AD710B" w:rsidRDefault="00EB2168" w:rsidP="00AD710B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  <w:r>
        <w:t xml:space="preserve"> set of cards (green)</w:t>
      </w:r>
    </w:p>
    <w:p w14:paraId="500C0D0D" w14:textId="77777777" w:rsidR="00AD710B" w:rsidRDefault="00AD710B" w:rsidP="00AD710B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large sheet of paper</w:t>
      </w:r>
    </w:p>
    <w:p w14:paraId="795D86AF" w14:textId="412A8DAC" w:rsidR="00AD710B" w:rsidRDefault="000052D9" w:rsidP="00AD710B">
      <w:pPr>
        <w:pStyle w:val="ListParagraph"/>
        <w:numPr>
          <w:ilvl w:val="0"/>
          <w:numId w:val="1"/>
        </w:numPr>
      </w:pPr>
      <w:proofErr w:type="gramStart"/>
      <w:r>
        <w:t>glue</w:t>
      </w:r>
      <w:proofErr w:type="gramEnd"/>
      <w:r>
        <w:t xml:space="preserve"> or </w:t>
      </w:r>
      <w:proofErr w:type="spellStart"/>
      <w:r>
        <w:t>prestik</w:t>
      </w:r>
      <w:proofErr w:type="spellEnd"/>
      <w:r>
        <w:t>.</w:t>
      </w:r>
    </w:p>
    <w:p w14:paraId="1404D50C" w14:textId="77777777" w:rsidR="00AD710B" w:rsidRDefault="00AD710B" w:rsidP="00AD710B">
      <w:r>
        <w:t xml:space="preserve">Ask the groups to divide their paper into three columns </w:t>
      </w:r>
      <w:proofErr w:type="spellStart"/>
      <w:r>
        <w:t>labelled</w:t>
      </w:r>
      <w:proofErr w:type="spellEnd"/>
      <w:r>
        <w:t xml:space="preserve"> “Always true”, “Sometimes true” and “Never true”.</w:t>
      </w:r>
    </w:p>
    <w:p w14:paraId="186DEF60" w14:textId="1889CC10" w:rsidR="00AD710B" w:rsidRDefault="00AD710B" w:rsidP="00AD710B">
      <w:r>
        <w:t>Explain that they should place the green cards in the same way as you showed them</w:t>
      </w:r>
      <w:r w:rsidR="000052D9">
        <w:t xml:space="preserve"> on the board</w:t>
      </w:r>
      <w:r>
        <w:t xml:space="preserve">. </w:t>
      </w:r>
    </w:p>
    <w:p w14:paraId="4C84EA53" w14:textId="64C03F64" w:rsidR="007E7FBC" w:rsidRDefault="00AD710B" w:rsidP="00AD710B">
      <w:r>
        <w:t>Allow them enough</w:t>
      </w:r>
      <w:r w:rsidR="007E7FBC">
        <w:t xml:space="preserve"> time to </w:t>
      </w:r>
      <w:r w:rsidR="000052D9">
        <w:t>do the activity</w:t>
      </w:r>
      <w:r w:rsidR="007E7FBC">
        <w:t xml:space="preserve">. </w:t>
      </w:r>
    </w:p>
    <w:p w14:paraId="221E51B0" w14:textId="77777777" w:rsidR="007E7FBC" w:rsidRPr="00AD710B" w:rsidRDefault="007E7FBC" w:rsidP="00AD710B">
      <w:r>
        <w:t xml:space="preserve">Try not to tell them the answers, just listen to what they are saying. This will help you choose which groups you give the big cards to (for the discussion). </w:t>
      </w:r>
    </w:p>
    <w:p w14:paraId="0030971F" w14:textId="77777777" w:rsidR="007E7FBC" w:rsidRDefault="007E7FBC" w:rsidP="007E7FBC">
      <w:pPr>
        <w:pStyle w:val="Heading2"/>
      </w:pPr>
      <w:r>
        <w:t>Discussion</w:t>
      </w:r>
    </w:p>
    <w:p w14:paraId="63222CFE" w14:textId="77777777" w:rsidR="00AD710B" w:rsidRDefault="007E7FBC" w:rsidP="001F6CF7">
      <w:r>
        <w:t>Hand out the big cards to different groups.</w:t>
      </w:r>
    </w:p>
    <w:p w14:paraId="3124F6F9" w14:textId="77777777" w:rsidR="007E7FBC" w:rsidRDefault="007E7FBC" w:rsidP="001F6CF7">
      <w:r>
        <w:t xml:space="preserve">Ask the groups to come up one by one to place the cards in the appropriate columns and add their explanations. </w:t>
      </w:r>
    </w:p>
    <w:p w14:paraId="7223897E" w14:textId="77777777" w:rsidR="007E7FBC" w:rsidRDefault="007E7FBC" w:rsidP="007E7FBC">
      <w:pPr>
        <w:pStyle w:val="Heading2"/>
      </w:pPr>
      <w:r>
        <w:t>More card sorting activity</w:t>
      </w:r>
    </w:p>
    <w:p w14:paraId="585E9B36" w14:textId="3A1886A4" w:rsidR="007E7FBC" w:rsidRPr="001F6CF7" w:rsidRDefault="007E7FBC" w:rsidP="001F6CF7">
      <w:r>
        <w:t>If time allows, ask the learners to sort the orange</w:t>
      </w:r>
      <w:r w:rsidR="00EB2168">
        <w:t xml:space="preserve"> cards</w:t>
      </w:r>
      <w:r>
        <w:t xml:space="preserve">, </w:t>
      </w:r>
      <w:r w:rsidR="00EB2168">
        <w:t>again</w:t>
      </w:r>
      <w:r>
        <w:t xml:space="preserve"> holding a class discussion after most of the class has placed their cards.</w:t>
      </w:r>
    </w:p>
    <w:sectPr w:rsidR="007E7FBC" w:rsidRPr="001F6CF7" w:rsidSect="001809D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5A8BF" w14:textId="77777777" w:rsidR="007E7FBC" w:rsidRDefault="007E7FBC" w:rsidP="001F6CF7">
      <w:pPr>
        <w:spacing w:after="0"/>
      </w:pPr>
      <w:r>
        <w:separator/>
      </w:r>
    </w:p>
  </w:endnote>
  <w:endnote w:type="continuationSeparator" w:id="0">
    <w:p w14:paraId="4713C97F" w14:textId="77777777" w:rsidR="007E7FBC" w:rsidRDefault="007E7FBC" w:rsidP="001F6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4AF2" w14:textId="77777777" w:rsidR="007E7FBC" w:rsidRDefault="007E7FBC" w:rsidP="001F6CF7">
      <w:pPr>
        <w:spacing w:after="0"/>
      </w:pPr>
      <w:r>
        <w:separator/>
      </w:r>
    </w:p>
  </w:footnote>
  <w:footnote w:type="continuationSeparator" w:id="0">
    <w:p w14:paraId="3147726E" w14:textId="77777777" w:rsidR="007E7FBC" w:rsidRDefault="007E7FBC" w:rsidP="001F6C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F49D" w14:textId="77777777" w:rsidR="007E7FBC" w:rsidRDefault="007E7FBC">
    <w:pPr>
      <w:pStyle w:val="Header"/>
    </w:pPr>
    <w:r>
      <w:rPr>
        <w:noProof/>
      </w:rPr>
      <w:drawing>
        <wp:inline distT="0" distB="0" distL="0" distR="0" wp14:anchorId="0110E17B" wp14:editId="7FA6DBEF">
          <wp:extent cx="850900" cy="850900"/>
          <wp:effectExtent l="0" t="0" r="12700" b="12700"/>
          <wp:docPr id="3" name="Picture 3" descr="Macintosh HD:Users:marie:Google Drive:AIMSSEC:04. Collaborations:0. FaSMEd:Admin:Logos:fasmed logo:jpeg:LogoColorTextBel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e:Google Drive:AIMSSEC:04. Collaborations:0. FaSMEd:Admin:Logos:fasmed logo:jpeg:LogoColorTextBelo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3F505F21" wp14:editId="095E4B62">
          <wp:extent cx="2684051" cy="698500"/>
          <wp:effectExtent l="0" t="0" r="8890" b="0"/>
          <wp:docPr id="2" name="Picture 2" descr="Macintosh HD:Users:marie:Google Drive:AIMSSEC:04. Collaborations:0. FaSMEd:Admin:Logos:AIMSSEC:aimssec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Google Drive:AIMSSEC:04. Collaborations:0. FaSMEd:Admin:Logos:AIMSSEC:aimssec 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051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45D5"/>
    <w:multiLevelType w:val="hybridMultilevel"/>
    <w:tmpl w:val="B41E75A6"/>
    <w:lvl w:ilvl="0" w:tplc="3042A59A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F7"/>
    <w:rsid w:val="000052D9"/>
    <w:rsid w:val="001809D4"/>
    <w:rsid w:val="001F6CF7"/>
    <w:rsid w:val="004B1CA7"/>
    <w:rsid w:val="004F4C5D"/>
    <w:rsid w:val="007E7FBC"/>
    <w:rsid w:val="009F2859"/>
    <w:rsid w:val="00AD710B"/>
    <w:rsid w:val="00CB0C62"/>
    <w:rsid w:val="00EB2168"/>
    <w:rsid w:val="00F64640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7E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54"/>
    <w:pPr>
      <w:spacing w:after="120"/>
    </w:pPr>
    <w:rPr>
      <w:rFonts w:ascii="Century" w:hAnsi="Century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4F4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rsid w:val="009F2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4C5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F2859"/>
    <w:rPr>
      <w:rFonts w:asciiTheme="majorHAnsi" w:eastAsiaTheme="majorEastAsia" w:hAnsiTheme="majorHAnsi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4C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F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C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CF7"/>
    <w:rPr>
      <w:rFonts w:ascii="Century" w:hAnsi="Century"/>
      <w:sz w:val="22"/>
    </w:rPr>
  </w:style>
  <w:style w:type="paragraph" w:styleId="Footer">
    <w:name w:val="footer"/>
    <w:basedOn w:val="Normal"/>
    <w:link w:val="FooterChar"/>
    <w:uiPriority w:val="99"/>
    <w:unhideWhenUsed/>
    <w:rsid w:val="001F6C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CF7"/>
    <w:rPr>
      <w:rFonts w:ascii="Century" w:hAnsi="Century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F6C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CF7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CF7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AD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54"/>
    <w:pPr>
      <w:spacing w:after="120"/>
    </w:pPr>
    <w:rPr>
      <w:rFonts w:ascii="Century" w:hAnsi="Century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4F4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rsid w:val="009F2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4C5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F2859"/>
    <w:rPr>
      <w:rFonts w:asciiTheme="majorHAnsi" w:eastAsiaTheme="majorEastAsia" w:hAnsiTheme="majorHAnsi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4C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F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C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CF7"/>
    <w:rPr>
      <w:rFonts w:ascii="Century" w:hAnsi="Century"/>
      <w:sz w:val="22"/>
    </w:rPr>
  </w:style>
  <w:style w:type="paragraph" w:styleId="Footer">
    <w:name w:val="footer"/>
    <w:basedOn w:val="Normal"/>
    <w:link w:val="FooterChar"/>
    <w:uiPriority w:val="99"/>
    <w:unhideWhenUsed/>
    <w:rsid w:val="001F6C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CF7"/>
    <w:rPr>
      <w:rFonts w:ascii="Century" w:hAnsi="Century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F6C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CF7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CF7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AD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1722</Characters>
  <Application>Microsoft Macintosh Word</Application>
  <DocSecurity>0</DocSecurity>
  <Lines>14</Lines>
  <Paragraphs>4</Paragraphs>
  <ScaleCrop>false</ScaleCrop>
  <Company>The African Institute for Mathematical Sciences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Joubert</dc:creator>
  <cp:keywords/>
  <dc:description/>
  <cp:lastModifiedBy>Marie Joubert</cp:lastModifiedBy>
  <cp:revision>5</cp:revision>
  <dcterms:created xsi:type="dcterms:W3CDTF">2015-05-11T09:41:00Z</dcterms:created>
  <dcterms:modified xsi:type="dcterms:W3CDTF">2015-06-26T15:22:00Z</dcterms:modified>
</cp:coreProperties>
</file>